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6E14" w14:textId="608FB53F" w:rsidR="004569ED" w:rsidRPr="00D01A64" w:rsidRDefault="004569ED" w:rsidP="00D01A64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1.5</w:t>
      </w:r>
      <w:r w:rsidR="00D01A64"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7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5, DE </w:t>
      </w:r>
      <w:r w:rsidR="00D01A64"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17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MA</w:t>
      </w:r>
      <w:r w:rsidR="00D01A64"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RÇO DE 2025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6902AD3C" w14:textId="77777777" w:rsidR="004569ED" w:rsidRPr="00D01A64" w:rsidRDefault="004569ED" w:rsidP="00D01A64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26BCCAF0" w14:textId="5A51D2EA" w:rsidR="004569ED" w:rsidRPr="00D01A64" w:rsidRDefault="004569ED" w:rsidP="00D01A64">
      <w:pPr>
        <w:pStyle w:val="Recuodecorpodetexto"/>
        <w:tabs>
          <w:tab w:val="left" w:pos="0"/>
        </w:tabs>
        <w:spacing w:line="260" w:lineRule="exact"/>
        <w:ind w:left="4820"/>
        <w:jc w:val="both"/>
        <w:rPr>
          <w:rFonts w:ascii="Arial" w:hAnsi="Arial" w:cs="Arial"/>
          <w:b/>
          <w:sz w:val="21"/>
          <w:szCs w:val="21"/>
        </w:rPr>
      </w:pPr>
      <w:r w:rsidRPr="00D01A64">
        <w:rPr>
          <w:rFonts w:ascii="Arial" w:hAnsi="Arial" w:cs="Arial"/>
          <w:b/>
          <w:sz w:val="21"/>
          <w:szCs w:val="21"/>
        </w:rPr>
        <w:t xml:space="preserve">Autoriza a abertura de crédito especial no montante de </w:t>
      </w:r>
      <w:r w:rsidR="009A0E90">
        <w:rPr>
          <w:rFonts w:ascii="Arial" w:hAnsi="Arial" w:cs="Arial"/>
          <w:b/>
          <w:sz w:val="21"/>
          <w:szCs w:val="21"/>
        </w:rPr>
        <w:t>um mil e seiscentos e sessenta e nove reais e vinte e cinco centavos</w:t>
      </w:r>
      <w:r w:rsidRPr="00D01A64">
        <w:rPr>
          <w:rFonts w:ascii="Arial" w:hAnsi="Arial" w:cs="Arial"/>
          <w:b/>
          <w:sz w:val="21"/>
          <w:szCs w:val="21"/>
        </w:rPr>
        <w:t>.</w:t>
      </w:r>
    </w:p>
    <w:p w14:paraId="33C2217F" w14:textId="77777777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98BC37A" w14:textId="77777777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1D6FDF4" w14:textId="16C9004F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Art. 1</w:t>
      </w:r>
      <w:proofErr w:type="gramStart"/>
      <w:r w:rsidRPr="00D01A64">
        <w:rPr>
          <w:rFonts w:ascii="Arial" w:hAnsi="Arial" w:cs="Arial"/>
          <w:sz w:val="21"/>
          <w:szCs w:val="21"/>
        </w:rPr>
        <w:t>º  Fica</w:t>
      </w:r>
      <w:proofErr w:type="gramEnd"/>
      <w:r w:rsidRPr="00D01A64">
        <w:rPr>
          <w:rFonts w:ascii="Arial" w:hAnsi="Arial" w:cs="Arial"/>
          <w:sz w:val="21"/>
          <w:szCs w:val="21"/>
        </w:rPr>
        <w:t xml:space="preserve"> o Poder Executivo Municipal autorizado a abrir crédito especial no montante de R$ </w:t>
      </w:r>
      <w:r w:rsidR="009A0E90">
        <w:rPr>
          <w:rFonts w:ascii="Arial" w:hAnsi="Arial" w:cs="Arial"/>
          <w:sz w:val="21"/>
          <w:szCs w:val="21"/>
        </w:rPr>
        <w:t>1.669,25 (</w:t>
      </w:r>
      <w:r w:rsidR="009A0E90" w:rsidRPr="009A0E90">
        <w:rPr>
          <w:rFonts w:ascii="Arial" w:hAnsi="Arial" w:cs="Arial"/>
          <w:sz w:val="21"/>
          <w:szCs w:val="21"/>
        </w:rPr>
        <w:t>um mil e seiscentos e sessenta e nove reais e vinte e cinco centavos</w:t>
      </w:r>
      <w:r w:rsidRPr="00D01A64">
        <w:rPr>
          <w:rFonts w:ascii="Arial" w:hAnsi="Arial" w:cs="Arial"/>
          <w:sz w:val="21"/>
          <w:szCs w:val="21"/>
        </w:rPr>
        <w:t>), obedecidas as seguintes classificações:</w:t>
      </w:r>
    </w:p>
    <w:p w14:paraId="6FD96349" w14:textId="77777777" w:rsidR="004569ED" w:rsidRPr="00D01A64" w:rsidRDefault="004569ED" w:rsidP="00D01A64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0800</w:t>
      </w:r>
      <w:r w:rsidRPr="00D01A64">
        <w:rPr>
          <w:rFonts w:ascii="Arial" w:hAnsi="Arial" w:cs="Arial"/>
          <w:bCs/>
          <w:sz w:val="21"/>
          <w:szCs w:val="21"/>
        </w:rPr>
        <w:tab/>
        <w:t>SECRETARIA MUNICIPAL DE EDUCAÇÃO</w:t>
      </w:r>
    </w:p>
    <w:p w14:paraId="01C2EC12" w14:textId="77777777" w:rsidR="004569ED" w:rsidRDefault="004569ED" w:rsidP="00D01A64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0801</w:t>
      </w:r>
      <w:r w:rsidRPr="00D01A64">
        <w:rPr>
          <w:rFonts w:ascii="Arial" w:hAnsi="Arial" w:cs="Arial"/>
          <w:bCs/>
          <w:sz w:val="21"/>
          <w:szCs w:val="21"/>
        </w:rPr>
        <w:tab/>
        <w:t>SECRETARIA MUNICIPAL DE EDUCAÇÃO</w:t>
      </w:r>
    </w:p>
    <w:p w14:paraId="005979CD" w14:textId="77777777" w:rsidR="009A0E90" w:rsidRPr="00960847" w:rsidRDefault="009A0E90" w:rsidP="009A0E90">
      <w:pPr>
        <w:tabs>
          <w:tab w:val="left" w:pos="0"/>
          <w:tab w:val="left" w:pos="1134"/>
        </w:tabs>
        <w:spacing w:after="120" w:line="240" w:lineRule="exact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0012.0361.0028.2049</w:t>
      </w:r>
      <w:r w:rsidRPr="0096084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MANUTENÇÃO </w:t>
      </w: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E CONSERVAÇÃO DO TRANSPORTE ESCOLAR</w:t>
      </w:r>
    </w:p>
    <w:p w14:paraId="4D790E55" w14:textId="63A71132" w:rsidR="009A0E90" w:rsidRDefault="009A0E90" w:rsidP="009A0E90">
      <w:pPr>
        <w:spacing w:after="12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443093</w:t>
      </w:r>
      <w:r w:rsidRPr="00441841">
        <w:rPr>
          <w:rFonts w:ascii="Arial" w:hAnsi="Arial" w:cs="Arial"/>
          <w:sz w:val="21"/>
          <w:szCs w:val="21"/>
        </w:rPr>
        <w:t>00000000</w:t>
      </w:r>
      <w:r w:rsidRPr="0044184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INDENIZAÇÕES E RESTITUIÇÕES ............................................. R$ 1.669,25</w:t>
      </w:r>
    </w:p>
    <w:p w14:paraId="608C75A1" w14:textId="4C218955" w:rsidR="009A0E90" w:rsidRPr="00D01A64" w:rsidRDefault="009A0E90" w:rsidP="009A0E90">
      <w:pPr>
        <w:tabs>
          <w:tab w:val="left" w:pos="1418"/>
        </w:tabs>
        <w:spacing w:after="120" w:line="260" w:lineRule="exact"/>
        <w:ind w:left="2127" w:hanging="212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01A64">
        <w:rPr>
          <w:rFonts w:ascii="Arial" w:hAnsi="Arial" w:cs="Arial"/>
          <w:sz w:val="21"/>
          <w:szCs w:val="21"/>
        </w:rPr>
        <w:t xml:space="preserve">Vínculo: </w:t>
      </w:r>
      <w:r>
        <w:rPr>
          <w:rFonts w:ascii="Arial" w:hAnsi="Arial" w:cs="Arial"/>
          <w:sz w:val="21"/>
          <w:szCs w:val="21"/>
        </w:rPr>
        <w:t>15710000</w:t>
      </w:r>
      <w:r w:rsidRPr="00D01A64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bCs/>
          <w:sz w:val="21"/>
          <w:szCs w:val="21"/>
        </w:rPr>
        <w:t>PROGRAMA ESTADUAL DE APOIO AO TRANSPORTE ESCOLAR</w:t>
      </w:r>
    </w:p>
    <w:p w14:paraId="22DFD34D" w14:textId="52073FF0" w:rsidR="004569ED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TOTAL ..................................................................................</w:t>
      </w:r>
      <w:r w:rsidR="009A0E90">
        <w:rPr>
          <w:rFonts w:ascii="Arial" w:hAnsi="Arial" w:cs="Arial"/>
          <w:bCs/>
          <w:sz w:val="21"/>
          <w:szCs w:val="21"/>
        </w:rPr>
        <w:t>....</w:t>
      </w:r>
      <w:r w:rsidRPr="00D01A64">
        <w:rPr>
          <w:rFonts w:ascii="Arial" w:hAnsi="Arial" w:cs="Arial"/>
          <w:bCs/>
          <w:sz w:val="21"/>
          <w:szCs w:val="21"/>
        </w:rPr>
        <w:t>...................... R$</w:t>
      </w:r>
      <w:r w:rsidR="009A0E90">
        <w:rPr>
          <w:rFonts w:ascii="Arial" w:hAnsi="Arial" w:cs="Arial"/>
          <w:bCs/>
          <w:sz w:val="21"/>
          <w:szCs w:val="21"/>
        </w:rPr>
        <w:t xml:space="preserve"> 1.669,25</w:t>
      </w:r>
    </w:p>
    <w:p w14:paraId="19097E41" w14:textId="335A2134" w:rsidR="000868C6" w:rsidRDefault="004569ED" w:rsidP="00D01A64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Art. 2</w:t>
      </w:r>
      <w:proofErr w:type="gramStart"/>
      <w:r w:rsidRPr="00D01A64">
        <w:rPr>
          <w:rFonts w:ascii="Arial" w:hAnsi="Arial" w:cs="Arial"/>
          <w:bCs/>
          <w:sz w:val="21"/>
          <w:szCs w:val="21"/>
        </w:rPr>
        <w:t>º  Servirá</w:t>
      </w:r>
      <w:proofErr w:type="gramEnd"/>
      <w:r w:rsidRPr="00D01A64">
        <w:rPr>
          <w:rFonts w:ascii="Arial" w:hAnsi="Arial" w:cs="Arial"/>
          <w:bCs/>
          <w:sz w:val="21"/>
          <w:szCs w:val="21"/>
        </w:rPr>
        <w:t xml:space="preserve"> de recursos para cobrir as despesas de que trata o art. 1º desta Lei,</w:t>
      </w:r>
      <w:r w:rsidR="000868C6">
        <w:rPr>
          <w:rFonts w:ascii="Arial" w:hAnsi="Arial" w:cs="Arial"/>
          <w:bCs/>
          <w:sz w:val="21"/>
          <w:szCs w:val="21"/>
        </w:rPr>
        <w:t xml:space="preserve"> a redução de verbas dos códigos a seguir relacionados, no montante de </w:t>
      </w:r>
      <w:r w:rsidR="000868C6" w:rsidRPr="00D01A64">
        <w:rPr>
          <w:rFonts w:ascii="Arial" w:hAnsi="Arial" w:cs="Arial"/>
          <w:sz w:val="21"/>
          <w:szCs w:val="21"/>
        </w:rPr>
        <w:t xml:space="preserve">R$ </w:t>
      </w:r>
      <w:r w:rsidR="000868C6">
        <w:rPr>
          <w:rFonts w:ascii="Arial" w:hAnsi="Arial" w:cs="Arial"/>
          <w:sz w:val="21"/>
          <w:szCs w:val="21"/>
        </w:rPr>
        <w:t>1.669,25 (</w:t>
      </w:r>
      <w:r w:rsidR="000868C6" w:rsidRPr="009A0E90">
        <w:rPr>
          <w:rFonts w:ascii="Arial" w:hAnsi="Arial" w:cs="Arial"/>
          <w:sz w:val="21"/>
          <w:szCs w:val="21"/>
        </w:rPr>
        <w:t>um mil e seiscentos e sessenta e nove reais e vinte e cinco centavos</w:t>
      </w:r>
      <w:r w:rsidR="000868C6">
        <w:rPr>
          <w:rFonts w:ascii="Arial" w:hAnsi="Arial" w:cs="Arial"/>
          <w:sz w:val="21"/>
          <w:szCs w:val="21"/>
        </w:rPr>
        <w:t>):</w:t>
      </w:r>
    </w:p>
    <w:p w14:paraId="699C61F9" w14:textId="77777777" w:rsidR="000868C6" w:rsidRPr="00D01A64" w:rsidRDefault="000868C6" w:rsidP="000868C6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0800</w:t>
      </w:r>
      <w:r w:rsidRPr="00D01A64">
        <w:rPr>
          <w:rFonts w:ascii="Arial" w:hAnsi="Arial" w:cs="Arial"/>
          <w:bCs/>
          <w:sz w:val="21"/>
          <w:szCs w:val="21"/>
        </w:rPr>
        <w:tab/>
        <w:t>SECRETARIA MUNICIPAL DE EDUCAÇÃO</w:t>
      </w:r>
    </w:p>
    <w:p w14:paraId="2F677CE0" w14:textId="77777777" w:rsidR="000868C6" w:rsidRDefault="000868C6" w:rsidP="000868C6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0801</w:t>
      </w:r>
      <w:r w:rsidRPr="00D01A64">
        <w:rPr>
          <w:rFonts w:ascii="Arial" w:hAnsi="Arial" w:cs="Arial"/>
          <w:bCs/>
          <w:sz w:val="21"/>
          <w:szCs w:val="21"/>
        </w:rPr>
        <w:tab/>
        <w:t>SECRETARIA MUNICIPAL DE EDUCAÇÃO</w:t>
      </w:r>
    </w:p>
    <w:p w14:paraId="302E7B09" w14:textId="77777777" w:rsidR="000868C6" w:rsidRPr="00960847" w:rsidRDefault="000868C6" w:rsidP="000868C6">
      <w:pPr>
        <w:tabs>
          <w:tab w:val="left" w:pos="0"/>
          <w:tab w:val="left" w:pos="1134"/>
        </w:tabs>
        <w:spacing w:after="120" w:line="240" w:lineRule="exact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0012.0361.0028.2049</w:t>
      </w:r>
      <w:r w:rsidRPr="0096084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MANUTENÇÃO </w:t>
      </w: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E CONSERVAÇÃO DO TRANSPORTE ESCOLAR</w:t>
      </w:r>
    </w:p>
    <w:p w14:paraId="0232E410" w14:textId="5A2D2649" w:rsidR="000868C6" w:rsidRDefault="000868C6" w:rsidP="000868C6">
      <w:pPr>
        <w:spacing w:after="120" w:line="260" w:lineRule="exact"/>
        <w:jc w:val="both"/>
        <w:rPr>
          <w:rFonts w:ascii="Arial" w:hAnsi="Arial" w:cs="Arial"/>
          <w:sz w:val="21"/>
          <w:szCs w:val="21"/>
        </w:rPr>
      </w:pPr>
      <w:r w:rsidRPr="006D733A">
        <w:rPr>
          <w:rFonts w:ascii="Arial" w:hAnsi="Arial" w:cs="Arial"/>
          <w:sz w:val="21"/>
          <w:szCs w:val="21"/>
        </w:rPr>
        <w:t>339</w:t>
      </w:r>
      <w:r>
        <w:rPr>
          <w:rFonts w:ascii="Arial" w:hAnsi="Arial" w:cs="Arial"/>
          <w:sz w:val="21"/>
          <w:szCs w:val="21"/>
        </w:rPr>
        <w:t>0</w:t>
      </w:r>
      <w:r w:rsidRPr="006D733A">
        <w:rPr>
          <w:rFonts w:ascii="Arial" w:hAnsi="Arial" w:cs="Arial"/>
          <w:sz w:val="21"/>
          <w:szCs w:val="21"/>
        </w:rPr>
        <w:t>3000000000</w:t>
      </w:r>
      <w:r w:rsidRPr="006D733A">
        <w:rPr>
          <w:rFonts w:ascii="Arial" w:hAnsi="Arial" w:cs="Arial"/>
          <w:sz w:val="21"/>
          <w:szCs w:val="21"/>
        </w:rPr>
        <w:tab/>
        <w:t>MATERIAL DE CONSUMO</w:t>
      </w:r>
      <w:r>
        <w:rPr>
          <w:rFonts w:ascii="Arial" w:hAnsi="Arial" w:cs="Arial"/>
          <w:sz w:val="21"/>
          <w:szCs w:val="21"/>
        </w:rPr>
        <w:t xml:space="preserve"> ........................................................... R$ 1.669,25</w:t>
      </w:r>
    </w:p>
    <w:p w14:paraId="7563DA7A" w14:textId="77777777" w:rsidR="000868C6" w:rsidRPr="00D01A64" w:rsidRDefault="000868C6" w:rsidP="000868C6">
      <w:pPr>
        <w:tabs>
          <w:tab w:val="left" w:pos="1418"/>
        </w:tabs>
        <w:spacing w:after="120" w:line="260" w:lineRule="exact"/>
        <w:ind w:left="2127" w:hanging="212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01A64">
        <w:rPr>
          <w:rFonts w:ascii="Arial" w:hAnsi="Arial" w:cs="Arial"/>
          <w:sz w:val="21"/>
          <w:szCs w:val="21"/>
        </w:rPr>
        <w:t xml:space="preserve">Vínculo: </w:t>
      </w:r>
      <w:r>
        <w:rPr>
          <w:rFonts w:ascii="Arial" w:hAnsi="Arial" w:cs="Arial"/>
          <w:sz w:val="21"/>
          <w:szCs w:val="21"/>
        </w:rPr>
        <w:t>15710000</w:t>
      </w:r>
      <w:r w:rsidRPr="00D01A64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bCs/>
          <w:sz w:val="21"/>
          <w:szCs w:val="21"/>
        </w:rPr>
        <w:t>PROGRAMA ESTADUAL DE APOIO AO TRANSPORTE ESCOLAR</w:t>
      </w:r>
    </w:p>
    <w:p w14:paraId="24A5C26D" w14:textId="77777777" w:rsidR="000868C6" w:rsidRDefault="000868C6" w:rsidP="000868C6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TOTAL ..................................................................................</w:t>
      </w:r>
      <w:r>
        <w:rPr>
          <w:rFonts w:ascii="Arial" w:hAnsi="Arial" w:cs="Arial"/>
          <w:bCs/>
          <w:sz w:val="21"/>
          <w:szCs w:val="21"/>
        </w:rPr>
        <w:t>....</w:t>
      </w:r>
      <w:r w:rsidRPr="00D01A64">
        <w:rPr>
          <w:rFonts w:ascii="Arial" w:hAnsi="Arial" w:cs="Arial"/>
          <w:bCs/>
          <w:sz w:val="21"/>
          <w:szCs w:val="21"/>
        </w:rPr>
        <w:t>...................... R$</w:t>
      </w:r>
      <w:r>
        <w:rPr>
          <w:rFonts w:ascii="Arial" w:hAnsi="Arial" w:cs="Arial"/>
          <w:bCs/>
          <w:sz w:val="21"/>
          <w:szCs w:val="21"/>
        </w:rPr>
        <w:t xml:space="preserve"> 1.669,25</w:t>
      </w:r>
    </w:p>
    <w:p w14:paraId="66FBEDA6" w14:textId="77777777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Art. 3</w:t>
      </w:r>
      <w:proofErr w:type="gramStart"/>
      <w:r w:rsidRPr="00D01A64">
        <w:rPr>
          <w:rFonts w:ascii="Arial" w:hAnsi="Arial" w:cs="Arial"/>
          <w:sz w:val="21"/>
          <w:szCs w:val="21"/>
        </w:rPr>
        <w:t>°  Esta</w:t>
      </w:r>
      <w:proofErr w:type="gramEnd"/>
      <w:r w:rsidRPr="00D01A64">
        <w:rPr>
          <w:rFonts w:ascii="Arial" w:hAnsi="Arial" w:cs="Arial"/>
          <w:sz w:val="21"/>
          <w:szCs w:val="21"/>
        </w:rPr>
        <w:t xml:space="preserve"> Lei entra em vigor na data de sua publicação.</w:t>
      </w:r>
    </w:p>
    <w:p w14:paraId="69D8F90E" w14:textId="7E53C4F8" w:rsidR="004569ED" w:rsidRPr="00D01A64" w:rsidRDefault="004569ED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D01A64" w:rsidRPr="00D01A64">
        <w:rPr>
          <w:rFonts w:ascii="Arial" w:hAnsi="Arial" w:cs="Arial"/>
          <w:sz w:val="21"/>
          <w:szCs w:val="21"/>
        </w:rPr>
        <w:t>17</w:t>
      </w:r>
      <w:r w:rsidRPr="00D01A64">
        <w:rPr>
          <w:rFonts w:ascii="Arial" w:hAnsi="Arial" w:cs="Arial"/>
          <w:sz w:val="21"/>
          <w:szCs w:val="21"/>
        </w:rPr>
        <w:t xml:space="preserve"> de ma</w:t>
      </w:r>
      <w:r w:rsidR="00D01A64" w:rsidRPr="00D01A64">
        <w:rPr>
          <w:rFonts w:ascii="Arial" w:hAnsi="Arial" w:cs="Arial"/>
          <w:sz w:val="21"/>
          <w:szCs w:val="21"/>
        </w:rPr>
        <w:t>rço de 2025</w:t>
      </w:r>
      <w:r w:rsidRPr="00D01A64">
        <w:rPr>
          <w:rFonts w:ascii="Arial" w:hAnsi="Arial" w:cs="Arial"/>
          <w:sz w:val="21"/>
          <w:szCs w:val="21"/>
        </w:rPr>
        <w:t>.</w:t>
      </w:r>
    </w:p>
    <w:p w14:paraId="6C677F30" w14:textId="77777777" w:rsidR="00D01A64" w:rsidRPr="00D01A64" w:rsidRDefault="00D01A64" w:rsidP="00D01A64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59873E76" w14:textId="77777777" w:rsidR="00D01A64" w:rsidRPr="00D01A64" w:rsidRDefault="00D01A64" w:rsidP="00D01A64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4740F9B" w14:textId="77777777" w:rsidR="00D01A64" w:rsidRPr="00D01A64" w:rsidRDefault="00D01A64" w:rsidP="00D01A64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ALEXANDER CASTILHOS,</w:t>
      </w:r>
    </w:p>
    <w:p w14:paraId="638785DF" w14:textId="77777777" w:rsidR="00D01A64" w:rsidRPr="00D01A64" w:rsidRDefault="00D01A64" w:rsidP="00D01A64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Prefeito Municipal.</w:t>
      </w:r>
    </w:p>
    <w:p w14:paraId="186CD8EC" w14:textId="77777777" w:rsidR="004569ED" w:rsidRDefault="004569ED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6127B0AC" w14:textId="77777777" w:rsidR="00D01A64" w:rsidRDefault="00D01A64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1229F54" w14:textId="77777777" w:rsidR="000868C6" w:rsidRDefault="000868C6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78472710" w14:textId="77777777" w:rsidR="000868C6" w:rsidRDefault="000868C6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5BE90C76" w14:textId="77777777" w:rsidR="00D01A64" w:rsidRPr="00D01A64" w:rsidRDefault="00D01A64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2CA8504" w14:textId="45AF1AF5" w:rsidR="004569ED" w:rsidRPr="00D01A64" w:rsidRDefault="004569ED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lastRenderedPageBreak/>
        <w:t>JUSTIFICATIVA DO PROJETO DE LEI Nº 1.5</w:t>
      </w:r>
      <w:r w:rsidR="00D01A64"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7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5/202</w:t>
      </w:r>
      <w:r w:rsidR="00D01A64"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:</w:t>
      </w:r>
    </w:p>
    <w:p w14:paraId="4E5DB588" w14:textId="77777777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C09FC64" w14:textId="69A9F8E0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Senhor</w:t>
      </w:r>
      <w:r w:rsidR="00D01A64" w:rsidRPr="00D01A64">
        <w:rPr>
          <w:rFonts w:ascii="Arial" w:hAnsi="Arial" w:cs="Arial"/>
          <w:sz w:val="21"/>
          <w:szCs w:val="21"/>
        </w:rPr>
        <w:t>a</w:t>
      </w:r>
      <w:r w:rsidRPr="00D01A64">
        <w:rPr>
          <w:rFonts w:ascii="Arial" w:hAnsi="Arial" w:cs="Arial"/>
          <w:sz w:val="21"/>
          <w:szCs w:val="21"/>
        </w:rPr>
        <w:t xml:space="preserve"> Presidente e Senhores Vereadores:</w:t>
      </w:r>
      <w:r w:rsidRPr="00D01A64">
        <w:rPr>
          <w:rFonts w:ascii="Arial" w:hAnsi="Arial" w:cs="Arial"/>
          <w:sz w:val="21"/>
          <w:szCs w:val="21"/>
        </w:rPr>
        <w:tab/>
      </w:r>
    </w:p>
    <w:p w14:paraId="26248E4D" w14:textId="77777777" w:rsidR="004569ED" w:rsidRPr="00D01A64" w:rsidRDefault="004569ED" w:rsidP="00D01A64">
      <w:pPr>
        <w:tabs>
          <w:tab w:val="left" w:pos="3261"/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F12A566" w14:textId="77777777" w:rsidR="00D61C80" w:rsidRDefault="000868C6" w:rsidP="00D01A64">
      <w:pPr>
        <w:tabs>
          <w:tab w:val="left" w:pos="3261"/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Propomos a abertura deste crédito especial para a inclusão do elemento de despesa “Indenizações e restituições” na ação “2049 Manutenção e Conservação do Transporte Escolar Estadual”</w:t>
      </w:r>
      <w:r w:rsidR="00D61C80">
        <w:rPr>
          <w:rFonts w:ascii="Arial" w:hAnsi="Arial" w:cs="Arial"/>
          <w:sz w:val="21"/>
          <w:szCs w:val="21"/>
        </w:rPr>
        <w:t>.</w:t>
      </w:r>
    </w:p>
    <w:p w14:paraId="339B0635" w14:textId="32202DF1" w:rsidR="000868C6" w:rsidRDefault="000868C6" w:rsidP="00D01A64">
      <w:pPr>
        <w:tabs>
          <w:tab w:val="left" w:pos="3261"/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Informações adicionais constam no Memorando 013/2025 anexo, da Secretaria Municipal de Educação.</w:t>
      </w:r>
    </w:p>
    <w:p w14:paraId="0A774538" w14:textId="77777777" w:rsidR="004569ED" w:rsidRPr="00D01A64" w:rsidRDefault="004569ED" w:rsidP="00D01A64">
      <w:pPr>
        <w:tabs>
          <w:tab w:val="left" w:pos="3261"/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Ante o exposto, solicitamos aprovação dos Senhores Vereadores, colocando-nos a disposição para esclarecimentos adicionais eventualmente necessários.</w:t>
      </w:r>
    </w:p>
    <w:p w14:paraId="38BD9B57" w14:textId="77777777" w:rsidR="00D01A64" w:rsidRPr="00D01A64" w:rsidRDefault="00D01A64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GABINETE DO PREFEITO MUNICIPAL DE ESTRELA VELHA, 17 de março de 2025.</w:t>
      </w:r>
    </w:p>
    <w:p w14:paraId="567F134F" w14:textId="77777777" w:rsidR="004569ED" w:rsidRPr="00D01A64" w:rsidRDefault="004569ED" w:rsidP="00D01A64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414ABD8" w14:textId="77777777" w:rsidR="004569ED" w:rsidRPr="00D01A64" w:rsidRDefault="004569ED" w:rsidP="00D01A64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81157C3" w14:textId="77777777" w:rsidR="004569ED" w:rsidRPr="00D01A64" w:rsidRDefault="004569ED" w:rsidP="00D01A64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ALEXANDER CASTILHOS,</w:t>
      </w:r>
    </w:p>
    <w:p w14:paraId="1C608299" w14:textId="77777777" w:rsidR="004569ED" w:rsidRPr="00D01A64" w:rsidRDefault="004569ED" w:rsidP="00D01A64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Prefeito Municipal.</w:t>
      </w:r>
    </w:p>
    <w:sectPr w:rsidR="004569ED" w:rsidRPr="00D01A64" w:rsidSect="005F2BA6">
      <w:headerReference w:type="default" r:id="rId8"/>
      <w:footerReference w:type="default" r:id="rId9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39BA3" w14:textId="77777777" w:rsidR="005043CC" w:rsidRDefault="005043CC" w:rsidP="00A91833">
      <w:pPr>
        <w:spacing w:after="0" w:line="240" w:lineRule="auto"/>
      </w:pPr>
      <w:r>
        <w:separator/>
      </w:r>
    </w:p>
  </w:endnote>
  <w:endnote w:type="continuationSeparator" w:id="0">
    <w:p w14:paraId="3ECA6396" w14:textId="77777777" w:rsidR="005043CC" w:rsidRDefault="005043CC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D61C80">
      <w:rPr>
        <w:rFonts w:ascii="Arial" w:hAnsi="Arial" w:cs="Arial"/>
        <w:noProof/>
        <w:sz w:val="20"/>
        <w:szCs w:val="20"/>
      </w:rPr>
      <w:t>2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79F1E" w14:textId="77777777" w:rsidR="005043CC" w:rsidRDefault="005043CC" w:rsidP="00A91833">
      <w:pPr>
        <w:spacing w:after="0" w:line="240" w:lineRule="auto"/>
      </w:pPr>
      <w:r>
        <w:separator/>
      </w:r>
    </w:p>
  </w:footnote>
  <w:footnote w:type="continuationSeparator" w:id="0">
    <w:p w14:paraId="446C7F3B" w14:textId="77777777" w:rsidR="005043CC" w:rsidRDefault="005043CC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033DB"/>
    <w:rsid w:val="0000770A"/>
    <w:rsid w:val="00015289"/>
    <w:rsid w:val="00044F75"/>
    <w:rsid w:val="000554ED"/>
    <w:rsid w:val="00063F66"/>
    <w:rsid w:val="00075CCE"/>
    <w:rsid w:val="0008070D"/>
    <w:rsid w:val="00084985"/>
    <w:rsid w:val="000868C6"/>
    <w:rsid w:val="00092F11"/>
    <w:rsid w:val="000B3809"/>
    <w:rsid w:val="000B7418"/>
    <w:rsid w:val="000D150C"/>
    <w:rsid w:val="000E2FC9"/>
    <w:rsid w:val="0011327B"/>
    <w:rsid w:val="00117F51"/>
    <w:rsid w:val="0012058F"/>
    <w:rsid w:val="001241E9"/>
    <w:rsid w:val="00125E0D"/>
    <w:rsid w:val="0012744E"/>
    <w:rsid w:val="00127CA7"/>
    <w:rsid w:val="00135215"/>
    <w:rsid w:val="00140D8D"/>
    <w:rsid w:val="00155117"/>
    <w:rsid w:val="001727F0"/>
    <w:rsid w:val="00175956"/>
    <w:rsid w:val="001802E2"/>
    <w:rsid w:val="00196483"/>
    <w:rsid w:val="001B248F"/>
    <w:rsid w:val="001B359A"/>
    <w:rsid w:val="001D5318"/>
    <w:rsid w:val="001D5FA8"/>
    <w:rsid w:val="001E06A8"/>
    <w:rsid w:val="001E26FD"/>
    <w:rsid w:val="001F43DC"/>
    <w:rsid w:val="001F4EB7"/>
    <w:rsid w:val="00210E02"/>
    <w:rsid w:val="002116C3"/>
    <w:rsid w:val="00213312"/>
    <w:rsid w:val="00213C7B"/>
    <w:rsid w:val="00215EC0"/>
    <w:rsid w:val="00222720"/>
    <w:rsid w:val="002238A9"/>
    <w:rsid w:val="002249D1"/>
    <w:rsid w:val="00235DFF"/>
    <w:rsid w:val="00255C2B"/>
    <w:rsid w:val="0026703E"/>
    <w:rsid w:val="00271B01"/>
    <w:rsid w:val="00273493"/>
    <w:rsid w:val="00277887"/>
    <w:rsid w:val="00285AC3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62E8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3D85"/>
    <w:rsid w:val="00395BEB"/>
    <w:rsid w:val="003B1C3B"/>
    <w:rsid w:val="003B6DE9"/>
    <w:rsid w:val="003C4929"/>
    <w:rsid w:val="003C516E"/>
    <w:rsid w:val="003D3144"/>
    <w:rsid w:val="003F0544"/>
    <w:rsid w:val="003F1AFD"/>
    <w:rsid w:val="003F1C2A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69ED"/>
    <w:rsid w:val="00457C77"/>
    <w:rsid w:val="00460A5A"/>
    <w:rsid w:val="00463320"/>
    <w:rsid w:val="00463AB7"/>
    <w:rsid w:val="00471450"/>
    <w:rsid w:val="00482E79"/>
    <w:rsid w:val="00491163"/>
    <w:rsid w:val="0049407E"/>
    <w:rsid w:val="004973AF"/>
    <w:rsid w:val="004A6DD5"/>
    <w:rsid w:val="004B04B9"/>
    <w:rsid w:val="004B320C"/>
    <w:rsid w:val="004B6C19"/>
    <w:rsid w:val="004E3305"/>
    <w:rsid w:val="004E53C4"/>
    <w:rsid w:val="005010E2"/>
    <w:rsid w:val="00503B49"/>
    <w:rsid w:val="005043CC"/>
    <w:rsid w:val="0051323C"/>
    <w:rsid w:val="00526891"/>
    <w:rsid w:val="00530831"/>
    <w:rsid w:val="005322D7"/>
    <w:rsid w:val="00534C0A"/>
    <w:rsid w:val="005404A7"/>
    <w:rsid w:val="00540924"/>
    <w:rsid w:val="00546212"/>
    <w:rsid w:val="00550595"/>
    <w:rsid w:val="005577D6"/>
    <w:rsid w:val="00560184"/>
    <w:rsid w:val="00561938"/>
    <w:rsid w:val="005805B1"/>
    <w:rsid w:val="0058496D"/>
    <w:rsid w:val="005854F5"/>
    <w:rsid w:val="00587BD1"/>
    <w:rsid w:val="005A0101"/>
    <w:rsid w:val="005A022D"/>
    <w:rsid w:val="005A4D7C"/>
    <w:rsid w:val="005B0729"/>
    <w:rsid w:val="005C2650"/>
    <w:rsid w:val="005C5052"/>
    <w:rsid w:val="005E14A2"/>
    <w:rsid w:val="005F2BA6"/>
    <w:rsid w:val="00600CA2"/>
    <w:rsid w:val="00616EF2"/>
    <w:rsid w:val="00621A2C"/>
    <w:rsid w:val="0063112B"/>
    <w:rsid w:val="00636EBC"/>
    <w:rsid w:val="0064336C"/>
    <w:rsid w:val="0065161F"/>
    <w:rsid w:val="0065374A"/>
    <w:rsid w:val="006548A2"/>
    <w:rsid w:val="00656538"/>
    <w:rsid w:val="006753B3"/>
    <w:rsid w:val="00681FEB"/>
    <w:rsid w:val="00682E2C"/>
    <w:rsid w:val="00684298"/>
    <w:rsid w:val="006848FC"/>
    <w:rsid w:val="00687739"/>
    <w:rsid w:val="00694054"/>
    <w:rsid w:val="00695CD7"/>
    <w:rsid w:val="006A3293"/>
    <w:rsid w:val="006B4F82"/>
    <w:rsid w:val="006B707D"/>
    <w:rsid w:val="006C6E90"/>
    <w:rsid w:val="006E31C7"/>
    <w:rsid w:val="007012D8"/>
    <w:rsid w:val="0070429A"/>
    <w:rsid w:val="00710A04"/>
    <w:rsid w:val="00721680"/>
    <w:rsid w:val="00725642"/>
    <w:rsid w:val="00727AEF"/>
    <w:rsid w:val="00737208"/>
    <w:rsid w:val="0074009E"/>
    <w:rsid w:val="00742FDC"/>
    <w:rsid w:val="00747640"/>
    <w:rsid w:val="00750C62"/>
    <w:rsid w:val="0075796E"/>
    <w:rsid w:val="00761C34"/>
    <w:rsid w:val="00766681"/>
    <w:rsid w:val="00767775"/>
    <w:rsid w:val="007947F4"/>
    <w:rsid w:val="007A5344"/>
    <w:rsid w:val="007A6888"/>
    <w:rsid w:val="007B1F83"/>
    <w:rsid w:val="007B315F"/>
    <w:rsid w:val="007E3683"/>
    <w:rsid w:val="007F2B99"/>
    <w:rsid w:val="007F3E23"/>
    <w:rsid w:val="00813B9F"/>
    <w:rsid w:val="00820817"/>
    <w:rsid w:val="0082319A"/>
    <w:rsid w:val="008353EA"/>
    <w:rsid w:val="008450BE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30A0"/>
    <w:rsid w:val="008937CF"/>
    <w:rsid w:val="008A131D"/>
    <w:rsid w:val="008B2C90"/>
    <w:rsid w:val="008F518D"/>
    <w:rsid w:val="008F5F87"/>
    <w:rsid w:val="0090701B"/>
    <w:rsid w:val="00910A75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5247"/>
    <w:rsid w:val="009B02FF"/>
    <w:rsid w:val="009B56F5"/>
    <w:rsid w:val="009B760E"/>
    <w:rsid w:val="009D376B"/>
    <w:rsid w:val="009D53B8"/>
    <w:rsid w:val="009D66D5"/>
    <w:rsid w:val="009E04D1"/>
    <w:rsid w:val="00A0125C"/>
    <w:rsid w:val="00A1074D"/>
    <w:rsid w:val="00A11E58"/>
    <w:rsid w:val="00A23A88"/>
    <w:rsid w:val="00A27146"/>
    <w:rsid w:val="00A40002"/>
    <w:rsid w:val="00A4430D"/>
    <w:rsid w:val="00A5102A"/>
    <w:rsid w:val="00A608A0"/>
    <w:rsid w:val="00A63A12"/>
    <w:rsid w:val="00A71A2F"/>
    <w:rsid w:val="00A860EF"/>
    <w:rsid w:val="00A86AEA"/>
    <w:rsid w:val="00A876CD"/>
    <w:rsid w:val="00A91833"/>
    <w:rsid w:val="00AA213B"/>
    <w:rsid w:val="00AA2CA3"/>
    <w:rsid w:val="00AA68F7"/>
    <w:rsid w:val="00AB1EAB"/>
    <w:rsid w:val="00AB4F89"/>
    <w:rsid w:val="00AB66A9"/>
    <w:rsid w:val="00AC3557"/>
    <w:rsid w:val="00AC70FE"/>
    <w:rsid w:val="00AD1F2F"/>
    <w:rsid w:val="00AD3DC9"/>
    <w:rsid w:val="00AD5792"/>
    <w:rsid w:val="00AD5C92"/>
    <w:rsid w:val="00AE1B85"/>
    <w:rsid w:val="00AF3BA1"/>
    <w:rsid w:val="00AF3BCD"/>
    <w:rsid w:val="00B0277E"/>
    <w:rsid w:val="00B0287C"/>
    <w:rsid w:val="00B159D9"/>
    <w:rsid w:val="00B17535"/>
    <w:rsid w:val="00B21CF7"/>
    <w:rsid w:val="00B44857"/>
    <w:rsid w:val="00B50796"/>
    <w:rsid w:val="00B5467D"/>
    <w:rsid w:val="00B57085"/>
    <w:rsid w:val="00B60C3C"/>
    <w:rsid w:val="00B60EBC"/>
    <w:rsid w:val="00B64FB2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D1DBE"/>
    <w:rsid w:val="00BE726B"/>
    <w:rsid w:val="00BF6B0C"/>
    <w:rsid w:val="00C010DE"/>
    <w:rsid w:val="00C02D65"/>
    <w:rsid w:val="00C04B2A"/>
    <w:rsid w:val="00C34534"/>
    <w:rsid w:val="00C40BC3"/>
    <w:rsid w:val="00C410DF"/>
    <w:rsid w:val="00C41616"/>
    <w:rsid w:val="00C41DC0"/>
    <w:rsid w:val="00C65991"/>
    <w:rsid w:val="00C976F4"/>
    <w:rsid w:val="00CB769E"/>
    <w:rsid w:val="00CD5351"/>
    <w:rsid w:val="00CE582D"/>
    <w:rsid w:val="00CF1353"/>
    <w:rsid w:val="00CF510A"/>
    <w:rsid w:val="00D01A64"/>
    <w:rsid w:val="00D1297E"/>
    <w:rsid w:val="00D12FEC"/>
    <w:rsid w:val="00D167B8"/>
    <w:rsid w:val="00D31A34"/>
    <w:rsid w:val="00D46691"/>
    <w:rsid w:val="00D61C80"/>
    <w:rsid w:val="00D84F5F"/>
    <w:rsid w:val="00D94175"/>
    <w:rsid w:val="00D95774"/>
    <w:rsid w:val="00DB1F45"/>
    <w:rsid w:val="00DC3BA8"/>
    <w:rsid w:val="00DD0D61"/>
    <w:rsid w:val="00DD5BAA"/>
    <w:rsid w:val="00E02327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96618"/>
    <w:rsid w:val="00EA799D"/>
    <w:rsid w:val="00EB13AE"/>
    <w:rsid w:val="00EB1607"/>
    <w:rsid w:val="00EB7BD1"/>
    <w:rsid w:val="00EB7F61"/>
    <w:rsid w:val="00EC062B"/>
    <w:rsid w:val="00ED0A13"/>
    <w:rsid w:val="00EE0573"/>
    <w:rsid w:val="00EE272E"/>
    <w:rsid w:val="00EE5E3A"/>
    <w:rsid w:val="00EE7BAD"/>
    <w:rsid w:val="00EF20C5"/>
    <w:rsid w:val="00EF33D6"/>
    <w:rsid w:val="00F02381"/>
    <w:rsid w:val="00F046E7"/>
    <w:rsid w:val="00F04960"/>
    <w:rsid w:val="00F06279"/>
    <w:rsid w:val="00F10FB0"/>
    <w:rsid w:val="00F30819"/>
    <w:rsid w:val="00F34C85"/>
    <w:rsid w:val="00F370CB"/>
    <w:rsid w:val="00F47FFD"/>
    <w:rsid w:val="00F5044C"/>
    <w:rsid w:val="00F57ABB"/>
    <w:rsid w:val="00F64755"/>
    <w:rsid w:val="00F6575C"/>
    <w:rsid w:val="00F74987"/>
    <w:rsid w:val="00F95E54"/>
    <w:rsid w:val="00F9703D"/>
    <w:rsid w:val="00FA1B25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C4"/>
    <w:rsid w:val="00FE3752"/>
    <w:rsid w:val="00FE4403"/>
    <w:rsid w:val="00FF176A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F0DE501C-85EA-4293-A2E0-E92DFF9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ED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91FD-2251-4ABE-8F8D-16CBCFDF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4</cp:revision>
  <cp:lastPrinted>2025-03-13T16:41:00Z</cp:lastPrinted>
  <dcterms:created xsi:type="dcterms:W3CDTF">2025-03-14T18:11:00Z</dcterms:created>
  <dcterms:modified xsi:type="dcterms:W3CDTF">2025-03-17T13:05:00Z</dcterms:modified>
</cp:coreProperties>
</file>